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46" w:rsidRPr="00D25968" w:rsidRDefault="00D25968">
      <w:pPr>
        <w:rPr>
          <w:rFonts w:ascii="Times New Roman" w:hAnsi="Times New Roman" w:cs="Times New Roman"/>
          <w:b/>
          <w:sz w:val="24"/>
          <w:szCs w:val="24"/>
        </w:rPr>
      </w:pPr>
      <w:r w:rsidRPr="00D25968">
        <w:rPr>
          <w:rFonts w:ascii="Times New Roman" w:hAnsi="Times New Roman" w:cs="Times New Roman"/>
          <w:b/>
          <w:sz w:val="24"/>
          <w:szCs w:val="24"/>
        </w:rPr>
        <w:t>Zdravie a bezpečnosť strojárov</w:t>
      </w:r>
    </w:p>
    <w:p w:rsidR="00D25968" w:rsidRPr="00D25968" w:rsidRDefault="00D25968" w:rsidP="00D25968">
      <w:pPr>
        <w:jc w:val="both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25968">
        <w:rPr>
          <w:rFonts w:ascii="Times New Roman" w:hAnsi="Times New Roman" w:cs="Times New Roman"/>
          <w:sz w:val="24"/>
          <w:szCs w:val="24"/>
        </w:rPr>
        <w:t xml:space="preserve">Stredná odborná škola strojnícka získala v školskom roku finančnú podporu v celkovej sume 1680,- eur v rámci rozvojového projektu </w:t>
      </w:r>
      <w:r w:rsidRPr="00D25968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 MŠVVaŠ</w:t>
      </w:r>
      <w:r w:rsidRPr="00D25968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25968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v oblasti regionálneho školstva - Zdravie a bezpečnosť v školách 2022.</w:t>
      </w:r>
    </w:p>
    <w:p w:rsidR="00D25968" w:rsidRDefault="00D25968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 w:rsidRPr="00D25968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 xml:space="preserve">V rámci projektu Zdravie a bezpečnosť strojárov sa v škole realizovali aktivity </w:t>
      </w:r>
      <w:r w:rsidRPr="00D25968">
        <w:rPr>
          <w:rFonts w:ascii="Times New Roman" w:hAnsi="Times New Roman" w:cs="Times New Roman"/>
          <w:sz w:val="24"/>
          <w:szCs w:val="24"/>
        </w:rPr>
        <w:t>zamerané na zdravie žiakov školy, ochranu pred závislosťami a prevenciu pred šikanovaním v škole. K ďalším cieľom patrilo zameranie na športovú činnosť žiakov, zdravý pohyb a ochranu zdravia.</w:t>
      </w:r>
    </w:p>
    <w:p w:rsidR="00D25968" w:rsidRDefault="00D25968" w:rsidP="00D259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968">
        <w:rPr>
          <w:rFonts w:ascii="Times New Roman" w:hAnsi="Times New Roman" w:cs="Times New Roman"/>
          <w:b/>
          <w:sz w:val="24"/>
          <w:szCs w:val="24"/>
        </w:rPr>
        <w:t>1. Pomáhať a chrániť – beseda s pracovníkom Mestskej polície v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D25968">
        <w:rPr>
          <w:rFonts w:ascii="Times New Roman" w:hAnsi="Times New Roman" w:cs="Times New Roman"/>
          <w:b/>
          <w:sz w:val="24"/>
          <w:szCs w:val="24"/>
        </w:rPr>
        <w:t>Skalici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25968" w:rsidRDefault="00D25968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 w:rsidRPr="00D25968">
        <w:rPr>
          <w:rFonts w:ascii="Times New Roman" w:hAnsi="Times New Roman" w:cs="Times New Roman"/>
          <w:sz w:val="24"/>
          <w:szCs w:val="24"/>
        </w:rPr>
        <w:t>Beseda s príslušníkmi Mestskej polície v Skalici V rámci rozvojového projekty MŠVVaŠ v oblasti regionálneho školstva Zdravie a bezpečnosť v školách 2022 v Strednej odbornej škole strojníckej v Skalici sme besedovali s príslušníkmi Mestskej polície v Skalici na tému Protidrogová prevencia. Kpt. Mgr. Ferdinand Mach, náčelník Mestskej polície v Skalici, zaujímavým spôsobom vysvetlil dôležitosť správneho využívania voľného času mládeže a podal im informácie o rôznych nástrahách, ktoré mladých ľudí lákajú na ľahkovážne hazardovanie s vlastným zdravím. Žiaci prvých, druhých a tretích ročníkov sa živo zaujímali aj o prácu príslušníkov, ich skúsenosti pri práci v teréne a v závere neformálnej besedy sme mohli konštatovať, že stretnutie našich žiakov a skalických mestských policajtov na pôde školy je pre obe strany príjemným a poučným zážitkom.</w:t>
      </w:r>
    </w:p>
    <w:p w:rsidR="00D25968" w:rsidRDefault="00D25968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429760" cy="3322320"/>
            <wp:effectExtent l="0" t="0" r="8890" b="0"/>
            <wp:docPr id="1" name="Obrázok 1" descr="https://www.sosskalica.sk/images/galerie/BesedaMP/IMG-202301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sskalica.sk/images/galerie/BesedaMP/IMG-20230131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68" w:rsidRDefault="00D25968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543300" cy="4724400"/>
            <wp:effectExtent l="0" t="0" r="0" b="0"/>
            <wp:docPr id="2" name="Obrázok 2" descr="https://www.sosskalica.sk/images/galerie/BesedaMP/IMG-202301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osskalica.sk/images/galerie/BesedaMP/IMG-20230131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68" w:rsidRDefault="00D25968" w:rsidP="00D25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5968" w:rsidRDefault="00D25968" w:rsidP="00D259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4D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524D4" w:rsidRPr="006524D4">
        <w:rPr>
          <w:rFonts w:ascii="Times New Roman" w:hAnsi="Times New Roman" w:cs="Times New Roman"/>
          <w:b/>
          <w:sz w:val="24"/>
          <w:szCs w:val="24"/>
        </w:rPr>
        <w:tab/>
        <w:t xml:space="preserve">Aklimatizácia v novom kolektíve – beseda s pracovníčkou </w:t>
      </w:r>
      <w:proofErr w:type="spellStart"/>
      <w:r w:rsidR="006524D4" w:rsidRPr="006524D4">
        <w:rPr>
          <w:rFonts w:ascii="Times New Roman" w:hAnsi="Times New Roman" w:cs="Times New Roman"/>
          <w:b/>
          <w:sz w:val="24"/>
          <w:szCs w:val="24"/>
        </w:rPr>
        <w:t>CPaP</w:t>
      </w:r>
      <w:proofErr w:type="spellEnd"/>
      <w:r w:rsidR="006524D4" w:rsidRPr="006524D4">
        <w:rPr>
          <w:rFonts w:ascii="Times New Roman" w:hAnsi="Times New Roman" w:cs="Times New Roman"/>
          <w:b/>
          <w:sz w:val="24"/>
          <w:szCs w:val="24"/>
        </w:rPr>
        <w:t xml:space="preserve"> v</w:t>
      </w:r>
      <w:r w:rsidR="006524D4">
        <w:rPr>
          <w:rFonts w:ascii="Times New Roman" w:hAnsi="Times New Roman" w:cs="Times New Roman"/>
          <w:b/>
          <w:sz w:val="24"/>
          <w:szCs w:val="24"/>
        </w:rPr>
        <w:t> </w:t>
      </w:r>
      <w:r w:rsidR="006524D4" w:rsidRPr="006524D4">
        <w:rPr>
          <w:rFonts w:ascii="Times New Roman" w:hAnsi="Times New Roman" w:cs="Times New Roman"/>
          <w:b/>
          <w:sz w:val="24"/>
          <w:szCs w:val="24"/>
        </w:rPr>
        <w:t>Holíči</w:t>
      </w:r>
      <w:r w:rsidR="006524D4">
        <w:rPr>
          <w:rFonts w:ascii="Times New Roman" w:hAnsi="Times New Roman" w:cs="Times New Roman"/>
          <w:b/>
          <w:sz w:val="24"/>
          <w:szCs w:val="24"/>
        </w:rPr>
        <w:t>:</w:t>
      </w:r>
    </w:p>
    <w:p w:rsidR="006524D4" w:rsidRPr="00861F9D" w:rsidRDefault="006524D4" w:rsidP="006524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F9D">
        <w:rPr>
          <w:rFonts w:ascii="Times New Roman" w:hAnsi="Times New Roman" w:cs="Times New Roman"/>
          <w:sz w:val="24"/>
          <w:szCs w:val="24"/>
        </w:rPr>
        <w:t>Aj v tomto školskom roku sme využili skúsenosti pracovníčok Centra poradenstva a prevencie v Holíči, ktoré žiakom prvých a druhých ročníkov</w:t>
      </w:r>
      <w:r>
        <w:rPr>
          <w:rFonts w:ascii="Times New Roman" w:hAnsi="Times New Roman" w:cs="Times New Roman"/>
          <w:sz w:val="24"/>
          <w:szCs w:val="24"/>
        </w:rPr>
        <w:t xml:space="preserve"> Strednej odbornej školy strojníckej v Skalici</w:t>
      </w:r>
      <w:r w:rsidRPr="00861F9D">
        <w:rPr>
          <w:rFonts w:ascii="Times New Roman" w:hAnsi="Times New Roman" w:cs="Times New Roman"/>
          <w:sz w:val="24"/>
          <w:szCs w:val="24"/>
        </w:rPr>
        <w:t xml:space="preserve"> zaujímavou formou zrealizovali prevenciu v sociálnej interakcii, konkrétne riešením adaptačných problémov a vzťahov a detekciou sociálno-patologických javov, ako sú šikanovanie, látkové a nelátkové závislosti a pod. </w:t>
      </w:r>
    </w:p>
    <w:p w:rsidR="006524D4" w:rsidRPr="00861F9D" w:rsidRDefault="006524D4" w:rsidP="006524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61F9D">
        <w:rPr>
          <w:rFonts w:ascii="Times New Roman" w:hAnsi="Times New Roman" w:cs="Times New Roman"/>
          <w:sz w:val="24"/>
          <w:szCs w:val="24"/>
        </w:rPr>
        <w:t>Naša spolupráca bude aktívne pokračovať aj v nasledujúcich mesiacoch a teší nás záujem žiakov o formovanie postojov k zdravému životnému štýlu.</w:t>
      </w:r>
    </w:p>
    <w:p w:rsidR="006524D4" w:rsidRDefault="006524D4" w:rsidP="00D259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proofErr w:type="spellStart"/>
      <w:r w:rsidRPr="006524D4">
        <w:rPr>
          <w:rFonts w:ascii="Times New Roman" w:hAnsi="Times New Roman" w:cs="Times New Roman"/>
          <w:b/>
          <w:sz w:val="24"/>
          <w:szCs w:val="24"/>
        </w:rPr>
        <w:t>Kyberšikana</w:t>
      </w:r>
      <w:proofErr w:type="spellEnd"/>
      <w:r w:rsidRPr="006524D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6524D4">
        <w:rPr>
          <w:rFonts w:ascii="Times New Roman" w:hAnsi="Times New Roman" w:cs="Times New Roman"/>
          <w:b/>
          <w:sz w:val="24"/>
          <w:szCs w:val="24"/>
        </w:rPr>
        <w:t>šikana</w:t>
      </w:r>
      <w:proofErr w:type="spellEnd"/>
      <w:r w:rsidRPr="006524D4">
        <w:rPr>
          <w:rFonts w:ascii="Times New Roman" w:hAnsi="Times New Roman" w:cs="Times New Roman"/>
          <w:b/>
          <w:sz w:val="24"/>
          <w:szCs w:val="24"/>
        </w:rPr>
        <w:t xml:space="preserve"> nás nestrašia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24D4" w:rsidRDefault="006524D4" w:rsidP="006524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Žiakom prvého a druhého ročníka bol po sérii prednášok na tému </w:t>
      </w:r>
      <w:proofErr w:type="spellStart"/>
      <w:r>
        <w:rPr>
          <w:rFonts w:ascii="Times New Roman" w:hAnsi="Times New Roman" w:cs="Times New Roman"/>
          <w:sz w:val="24"/>
          <w:szCs w:val="24"/>
        </w:rPr>
        <w:t>Kyberšikany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šikany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zadaný dotazník, ktorý bol zameraný na zistenie pozitívnych a negatívnych zážitkov, ich vlastných skúseností so </w:t>
      </w:r>
      <w:proofErr w:type="spellStart"/>
      <w:r>
        <w:rPr>
          <w:rFonts w:ascii="Times New Roman" w:hAnsi="Times New Roman" w:cs="Times New Roman"/>
          <w:sz w:val="24"/>
          <w:szCs w:val="24"/>
        </w:rPr>
        <w:t>šikanou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školskom prostredí. Dotazník bol vyhodnotený výchovným poradcom 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Guzmickým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je cenným nástrojom na riešenie predchádzania šikanovania v našej škole.</w:t>
      </w:r>
    </w:p>
    <w:p w:rsidR="006524D4" w:rsidRPr="006524D4" w:rsidRDefault="006524D4" w:rsidP="006524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4D4">
        <w:rPr>
          <w:rFonts w:ascii="Times New Roman" w:hAnsi="Times New Roman" w:cs="Times New Roman"/>
          <w:b/>
          <w:sz w:val="24"/>
          <w:szCs w:val="24"/>
        </w:rPr>
        <w:lastRenderedPageBreak/>
        <w:t>4. Športový deň v škole:</w:t>
      </w:r>
    </w:p>
    <w:p w:rsidR="006524D4" w:rsidRDefault="006524D4" w:rsidP="006524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Žiacka školská rada zorganizovala turnaj žiakov vo </w:t>
      </w:r>
      <w:proofErr w:type="spellStart"/>
      <w:r>
        <w:rPr>
          <w:rFonts w:ascii="Times New Roman" w:hAnsi="Times New Roman" w:cs="Times New Roman"/>
          <w:sz w:val="24"/>
          <w:szCs w:val="24"/>
        </w:rPr>
        <w:t>futsale</w:t>
      </w:r>
      <w:proofErr w:type="spellEnd"/>
      <w:r>
        <w:rPr>
          <w:rFonts w:ascii="Times New Roman" w:hAnsi="Times New Roman" w:cs="Times New Roman"/>
          <w:sz w:val="24"/>
          <w:szCs w:val="24"/>
        </w:rPr>
        <w:t>, ktorého sa zúčastnili tímy zložené zo všetkých žiakov školy a víťazom boli odovzdané diplomy a zdravá sladká odmena.</w:t>
      </w:r>
    </w:p>
    <w:p w:rsidR="006524D4" w:rsidRDefault="006524D4" w:rsidP="006524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4D4" w:rsidRDefault="006524D4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 w:rsidRPr="006524D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03220" cy="3870960"/>
            <wp:effectExtent l="0" t="0" r="0" b="0"/>
            <wp:docPr id="3" name="Obrázok 3" descr="C:\Users\učiteľ\Desktop\334952954_541578164509486_6233510687254124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ľ\Desktop\334952954_541578164509486_623351068725412479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550" w:rsidRPr="006524D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5B5B889" wp14:editId="277500E4">
            <wp:extent cx="2726055" cy="3634740"/>
            <wp:effectExtent l="0" t="0" r="0" b="3810"/>
            <wp:docPr id="4" name="Obrázok 4" descr="C:\Users\učiteľ\Desktop\335008655_1008744890088399_60133473673377968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čiteľ\Desktop\335008655_1008744890088399_601334736733779685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D4" w:rsidRDefault="006524D4" w:rsidP="00D25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4D4" w:rsidRDefault="006524D4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 w:rsidRPr="006524D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3238829"/>
            <wp:effectExtent l="0" t="0" r="0" b="0"/>
            <wp:docPr id="5" name="Obrázok 5" descr="C:\Users\učiteľ\Desktop\336182637_911952859851810_70242044727561251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iteľ\Desktop\336182637_911952859851810_702420447275612519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50" w:rsidRDefault="00C45550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 w:rsidRPr="00C45550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3238829"/>
            <wp:effectExtent l="0" t="0" r="0" b="0"/>
            <wp:docPr id="6" name="Obrázok 6" descr="C:\Users\učiteľ\Desktop\335067038_1980378162311591_7042163427391214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čiteľ\Desktop\335067038_1980378162311591_704216342739121469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50" w:rsidRDefault="00C45550" w:rsidP="00D25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5550" w:rsidRPr="00C45550" w:rsidRDefault="00C45550" w:rsidP="00D259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550">
        <w:rPr>
          <w:rFonts w:ascii="Times New Roman" w:hAnsi="Times New Roman" w:cs="Times New Roman"/>
          <w:b/>
          <w:sz w:val="24"/>
          <w:szCs w:val="24"/>
        </w:rPr>
        <w:t>5. Prvá pomoc v škole:</w:t>
      </w:r>
    </w:p>
    <w:p w:rsidR="00C45550" w:rsidRPr="006524D4" w:rsidRDefault="00C45550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Pracovníčky Strednej zdravotníckej školy v Skalici pripravili pre žiakov školy krátky manuál prvej pomoci, ktorý žiakov zaujal a najmä im vysvetlili, čo je pre človeka najdôležitejšie -  zdravie.</w:t>
      </w:r>
    </w:p>
    <w:p w:rsidR="006524D4" w:rsidRDefault="00C80BB5" w:rsidP="00D2596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80BB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840480" cy="2880360"/>
            <wp:effectExtent l="0" t="0" r="7620" b="0"/>
            <wp:docPr id="7" name="Obrázok 7" descr="C:\Users\učiteľ\Desktop\336086646_166298463009170_1964346655339102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ľ\Desktop\336086646_166298463009170_196434665533910231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0BB5" w:rsidRPr="006524D4" w:rsidRDefault="00C80BB5" w:rsidP="00D25968">
      <w:pPr>
        <w:jc w:val="both"/>
        <w:rPr>
          <w:rFonts w:ascii="Times New Roman" w:hAnsi="Times New Roman" w:cs="Times New Roman"/>
          <w:sz w:val="24"/>
          <w:szCs w:val="24"/>
        </w:rPr>
      </w:pPr>
      <w:r w:rsidRPr="00C80BB5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236720" cy="3177540"/>
            <wp:effectExtent l="0" t="0" r="0" b="3810"/>
            <wp:docPr id="9" name="Obrázok 9" descr="C:\Users\učiteľ\Desktop\336086636_597847585583230_4343894957731936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ľ\Desktop\336086636_597847585583230_43438949577319368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BB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709035" cy="4945380"/>
            <wp:effectExtent l="0" t="0" r="5715" b="7620"/>
            <wp:docPr id="10" name="Obrázok 10" descr="C:\Users\učiteľ\Desktop\336187080_816090419854939_53426598568579293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ľ\Desktop\336187080_816090419854939_534265985685792932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BB5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823335" cy="5097780"/>
            <wp:effectExtent l="0" t="0" r="5715" b="7620"/>
            <wp:docPr id="8" name="Obrázok 8" descr="C:\Users\učiteľ\Desktop\335984556_1179409749443364_3183692121060854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ľ\Desktop\335984556_1179409749443364_318369212106085483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BB5" w:rsidRPr="00652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68"/>
    <w:rsid w:val="006524D4"/>
    <w:rsid w:val="00737446"/>
    <w:rsid w:val="00C45550"/>
    <w:rsid w:val="00C80BB5"/>
    <w:rsid w:val="00D2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D60A6-BD8F-4707-9732-AE320C54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D259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2</cp:revision>
  <dcterms:created xsi:type="dcterms:W3CDTF">2023-03-21T18:48:00Z</dcterms:created>
  <dcterms:modified xsi:type="dcterms:W3CDTF">2023-03-22T08:02:00Z</dcterms:modified>
</cp:coreProperties>
</file>